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9062"/>
      </w:tblGrid>
      <w:tr w:rsidR="008B3FF7" w:rsidRPr="009E6D12" w:rsidTr="00F7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F7">
              <w:rPr>
                <w:rFonts w:ascii="Times New Roman" w:hAnsi="Times New Roman" w:cs="Times New Roman"/>
                <w:sz w:val="24"/>
                <w:szCs w:val="24"/>
              </w:rPr>
              <w:t>NA OBČINSKI BLAGAJNI OBČINE KOČEVJE se lahko v GOTOVINI in BREZ PROVIZIJE plačuje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F7">
              <w:rPr>
                <w:rFonts w:ascii="Times New Roman" w:hAnsi="Times New Roman" w:cs="Times New Roman"/>
                <w:sz w:val="24"/>
                <w:szCs w:val="24"/>
              </w:rPr>
              <w:t>položnice/račune naslednjih izvajalcev: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ADRIATIC SLOVENICA d.d.</w:t>
            </w: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DSO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DNEVNIK d.d.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DRUŠTVO INVALIDOV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ECE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ELEKTRO ENERGIJA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GEN – I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GIMNAZIJA IN SREDNJA ŠOLA KOČEVJE</w:t>
            </w: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GLASBENA ŠOLA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HYDROVOD KOČEVJE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JAVNI ZAVOD ZA ŠPORT OBČINE KOČEVJE</w:t>
            </w: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JAVNI ZAVOD ZA TURIZEM IN KULTURO KOČEVJE</w:t>
            </w: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JUTRO, ZAVOD ZA POMOČ IN NEGO NA DOMU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B3FF7">
              <w:rPr>
                <w:rFonts w:ascii="Arial" w:hAnsi="Arial" w:cs="Arial"/>
                <w:sz w:val="20"/>
                <w:szCs w:val="20"/>
              </w:rPr>
              <w:t>KNJIŽNICA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KOMUNALA KOČEVJE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LJUDSKA UNIVERZA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MASTRA STORITVENO PODJETJE d.o.o.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MEDOBČINSKI INŠPEKTORAT IN REDARSTVO OBČIN Kočevje, Kostel in Osilnica – globe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OBČINA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OŠ LJUBO ŠERCER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OŠ OB RINŽI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OŠ STARA CERKEV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OŠ ZBORA ODPOSLANCEV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POKRAJINSKI MUZEJ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RECINKO d.o.o. Kočevje – storitve upravnika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SPL d.d.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 xml:space="preserve">TRIGLAV, </w:t>
            </w:r>
            <w:r w:rsidRPr="008B3FF7">
              <w:rPr>
                <w:rFonts w:ascii="Arial" w:hAnsi="Arial" w:cs="Arial"/>
                <w:sz w:val="20"/>
                <w:szCs w:val="20"/>
              </w:rPr>
              <w:t>Zdravstvena zavarovalnica  d.d.</w:t>
            </w:r>
          </w:p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VZAJEMNA zdravstvena zavarovalnica</w:t>
            </w:r>
            <w:r w:rsidRPr="008B3FF7">
              <w:rPr>
                <w:rFonts w:ascii="Arial" w:hAnsi="Arial" w:cs="Arial"/>
                <w:sz w:val="20"/>
                <w:szCs w:val="20"/>
              </w:rPr>
              <w:t xml:space="preserve"> d.v.z.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Vzgojno varstveni zavod VRTEC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  <w:r w:rsidRPr="008B3FF7">
              <w:rPr>
                <w:rFonts w:ascii="Arial" w:hAnsi="Arial" w:cs="Arial"/>
                <w:sz w:val="20"/>
                <w:szCs w:val="20"/>
              </w:rPr>
              <w:t>ZDRAVSTVENI DOM KOČEVJE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9E6D12" w:rsidRDefault="008B3FF7" w:rsidP="00F7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OBRATOVALNI ČAS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3FF7">
              <w:rPr>
                <w:rFonts w:ascii="Times New Roman" w:hAnsi="Times New Roman" w:cs="Times New Roman"/>
                <w:sz w:val="20"/>
                <w:szCs w:val="20"/>
              </w:rPr>
              <w:t>Ponedeljek: 7.30 – 10.00 in 11.00 – 13.30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F7">
              <w:rPr>
                <w:rFonts w:ascii="Times New Roman" w:hAnsi="Times New Roman" w:cs="Times New Roman"/>
                <w:sz w:val="20"/>
                <w:szCs w:val="20"/>
              </w:rPr>
              <w:t>Sreda: 7.30 – 11.00 in 13.00 – 16.30</w:t>
            </w:r>
          </w:p>
        </w:tc>
      </w:tr>
      <w:tr w:rsidR="008B3FF7" w:rsidRPr="009E6D12" w:rsidTr="00F7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F7">
              <w:rPr>
                <w:rFonts w:ascii="Times New Roman" w:hAnsi="Times New Roman" w:cs="Times New Roman"/>
                <w:sz w:val="20"/>
                <w:szCs w:val="20"/>
              </w:rPr>
              <w:t>Petek: 7.30 – 10.00 in 11.00 – 13.30</w:t>
            </w:r>
          </w:p>
        </w:tc>
      </w:tr>
      <w:tr w:rsidR="008B3FF7" w:rsidRPr="009E6D12" w:rsidTr="00F70DF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B3FF7" w:rsidRPr="008B3FF7" w:rsidRDefault="008B3FF7" w:rsidP="00F7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11A" w:rsidRDefault="0082711A"/>
    <w:sectPr w:rsidR="0082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7"/>
    <w:rsid w:val="0082711A"/>
    <w:rsid w:val="008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8B3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8B3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F0AC-A1F6-4B5F-810B-D8FDBDB7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 Občina</dc:creator>
  <cp:lastModifiedBy>Blagajna Občina</cp:lastModifiedBy>
  <cp:revision>1</cp:revision>
  <dcterms:created xsi:type="dcterms:W3CDTF">2019-11-26T09:55:00Z</dcterms:created>
  <dcterms:modified xsi:type="dcterms:W3CDTF">2019-11-26T10:09:00Z</dcterms:modified>
</cp:coreProperties>
</file>